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E7B15" w14:textId="77777777" w:rsidR="0090029F" w:rsidRDefault="0090029F" w:rsidP="0090029F">
      <w:pPr>
        <w:spacing w:before="100" w:beforeAutospacing="1" w:after="100" w:afterAutospacing="1" w:line="240" w:lineRule="auto"/>
        <w:rPr>
          <w:rFonts w:ascii="Times New Roman" w:eastAsia="Times New Roman" w:hAnsi="Times New Roman" w:cs="Times New Roman"/>
          <w:sz w:val="24"/>
          <w:szCs w:val="24"/>
          <w:lang w:eastAsia="da-DK"/>
        </w:rPr>
      </w:pPr>
    </w:p>
    <w:p w14:paraId="1CF49811" w14:textId="77777777" w:rsidR="0090029F" w:rsidRDefault="0090029F" w:rsidP="0090029F">
      <w:pPr>
        <w:pStyle w:val="Overskrift2"/>
      </w:pPr>
      <w:r>
        <w:t>1899 En hare bliver ansigtet for varemærket</w:t>
      </w:r>
    </w:p>
    <w:p w14:paraId="6E7A89EE" w14:textId="77777777" w:rsidR="0090029F" w:rsidRDefault="0090029F" w:rsidP="0090029F">
      <w:r>
        <w:rPr>
          <w:noProof/>
        </w:rPr>
        <w:drawing>
          <wp:inline distT="0" distB="0" distL="0" distR="0" wp14:anchorId="232A643C" wp14:editId="2C541DB3">
            <wp:extent cx="7232650" cy="4641850"/>
            <wp:effectExtent l="0" t="0" r="6350" b="6350"/>
            <wp:docPr id="1" name="Billede 1" descr="https://www.vaillant.dk/downloads/bilder/about-vaillant/hisf3-62657-format-flex-height@759@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4" descr="https://www.vaillant.dk/downloads/bilder/about-vaillant/hisf3-62657-format-flex-height@759@deskto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2650" cy="4641850"/>
                    </a:xfrm>
                    <a:prstGeom prst="rect">
                      <a:avLst/>
                    </a:prstGeom>
                    <a:noFill/>
                    <a:ln>
                      <a:noFill/>
                    </a:ln>
                  </pic:spPr>
                </pic:pic>
              </a:graphicData>
            </a:graphic>
          </wp:inline>
        </w:drawing>
      </w:r>
    </w:p>
    <w:p w14:paraId="6E0A73C8" w14:textId="77777777" w:rsidR="0090029F" w:rsidRDefault="0090029F" w:rsidP="0090029F"/>
    <w:p w14:paraId="2208B778" w14:textId="77777777" w:rsidR="0090029F" w:rsidRDefault="0090029F" w:rsidP="0090029F"/>
    <w:p w14:paraId="43733B27" w14:textId="77777777" w:rsidR="0090029F" w:rsidRDefault="0090029F" w:rsidP="0090029F">
      <w:pPr>
        <w:spacing w:before="100" w:beforeAutospacing="1" w:after="100" w:afterAutospacing="1" w:line="240" w:lineRule="auto"/>
        <w:jc w:val="both"/>
        <w:rPr>
          <w:rFonts w:ascii="Times New Roman" w:eastAsia="Times New Roman" w:hAnsi="Times New Roman" w:cs="Times New Roman"/>
          <w:sz w:val="24"/>
          <w:szCs w:val="24"/>
          <w:lang w:eastAsia="da-DK"/>
        </w:rPr>
      </w:pPr>
      <w:proofErr w:type="spellStart"/>
      <w:r>
        <w:rPr>
          <w:rFonts w:ascii="Times New Roman" w:eastAsia="Times New Roman" w:hAnsi="Times New Roman" w:cs="Times New Roman"/>
          <w:sz w:val="24"/>
          <w:szCs w:val="24"/>
          <w:lang w:eastAsia="da-DK"/>
        </w:rPr>
        <w:t>Vaillant</w:t>
      </w:r>
      <w:proofErr w:type="spellEnd"/>
      <w:r>
        <w:rPr>
          <w:rFonts w:ascii="Times New Roman" w:eastAsia="Times New Roman" w:hAnsi="Times New Roman" w:cs="Times New Roman"/>
          <w:sz w:val="24"/>
          <w:szCs w:val="24"/>
          <w:lang w:eastAsia="da-DK"/>
        </w:rPr>
        <w:t xml:space="preserve"> er Europas mest velkendte gasmærke og populær udover Europa. Med over 12.000 ansatte udvikler og </w:t>
      </w:r>
      <w:proofErr w:type="spellStart"/>
      <w:r>
        <w:rPr>
          <w:rFonts w:ascii="Times New Roman" w:eastAsia="Times New Roman" w:hAnsi="Times New Roman" w:cs="Times New Roman"/>
          <w:sz w:val="24"/>
          <w:szCs w:val="24"/>
          <w:lang w:eastAsia="da-DK"/>
        </w:rPr>
        <w:t>prducerer</w:t>
      </w:r>
      <w:proofErr w:type="spellEnd"/>
      <w:r>
        <w:rPr>
          <w:rFonts w:ascii="Times New Roman" w:eastAsia="Times New Roman" w:hAnsi="Times New Roman" w:cs="Times New Roman"/>
          <w:sz w:val="24"/>
          <w:szCs w:val="24"/>
          <w:lang w:eastAsia="da-DK"/>
        </w:rPr>
        <w:t xml:space="preserve"> </w:t>
      </w:r>
      <w:proofErr w:type="spellStart"/>
      <w:r>
        <w:rPr>
          <w:rFonts w:ascii="Times New Roman" w:eastAsia="Times New Roman" w:hAnsi="Times New Roman" w:cs="Times New Roman"/>
          <w:sz w:val="24"/>
          <w:szCs w:val="24"/>
          <w:lang w:eastAsia="da-DK"/>
        </w:rPr>
        <w:t>Vaillant</w:t>
      </w:r>
      <w:proofErr w:type="spellEnd"/>
      <w:r>
        <w:rPr>
          <w:rFonts w:ascii="Times New Roman" w:eastAsia="Times New Roman" w:hAnsi="Times New Roman" w:cs="Times New Roman"/>
          <w:sz w:val="24"/>
          <w:szCs w:val="24"/>
          <w:lang w:eastAsia="da-DK"/>
        </w:rPr>
        <w:t xml:space="preserve"> dets product 14 forskellige steder i otte lande. </w:t>
      </w:r>
      <w:proofErr w:type="spellStart"/>
      <w:r>
        <w:rPr>
          <w:rFonts w:ascii="Times New Roman" w:eastAsia="Times New Roman" w:hAnsi="Times New Roman" w:cs="Times New Roman"/>
          <w:sz w:val="24"/>
          <w:szCs w:val="24"/>
          <w:lang w:eastAsia="da-DK"/>
        </w:rPr>
        <w:t>Vaillant</w:t>
      </w:r>
      <w:proofErr w:type="spellEnd"/>
      <w:r>
        <w:rPr>
          <w:rFonts w:ascii="Times New Roman" w:eastAsia="Times New Roman" w:hAnsi="Times New Roman" w:cs="Times New Roman"/>
          <w:sz w:val="24"/>
          <w:szCs w:val="24"/>
          <w:lang w:eastAsia="da-DK"/>
        </w:rPr>
        <w:t xml:space="preserve"> har sit eget salgs kontor I 20 lande og </w:t>
      </w:r>
      <w:proofErr w:type="spellStart"/>
      <w:r>
        <w:rPr>
          <w:rFonts w:ascii="Times New Roman" w:eastAsia="Times New Roman" w:hAnsi="Times New Roman" w:cs="Times New Roman"/>
          <w:sz w:val="24"/>
          <w:szCs w:val="24"/>
          <w:lang w:eastAsia="da-DK"/>
        </w:rPr>
        <w:t>eksporerer</w:t>
      </w:r>
      <w:proofErr w:type="spellEnd"/>
      <w:r>
        <w:rPr>
          <w:rFonts w:ascii="Times New Roman" w:eastAsia="Times New Roman" w:hAnsi="Times New Roman" w:cs="Times New Roman"/>
          <w:sz w:val="24"/>
          <w:szCs w:val="24"/>
          <w:lang w:eastAsia="da-DK"/>
        </w:rPr>
        <w:t xml:space="preserve"> til mere end 60 andre lande. </w:t>
      </w:r>
      <w:proofErr w:type="spellStart"/>
      <w:r>
        <w:rPr>
          <w:rFonts w:ascii="Times New Roman" w:eastAsia="Times New Roman" w:hAnsi="Times New Roman" w:cs="Times New Roman"/>
          <w:sz w:val="24"/>
          <w:szCs w:val="24"/>
          <w:lang w:eastAsia="da-DK"/>
        </w:rPr>
        <w:t>Vaillant</w:t>
      </w:r>
      <w:proofErr w:type="spellEnd"/>
      <w:r>
        <w:rPr>
          <w:rFonts w:ascii="Times New Roman" w:eastAsia="Times New Roman" w:hAnsi="Times New Roman" w:cs="Times New Roman"/>
          <w:sz w:val="24"/>
          <w:szCs w:val="24"/>
          <w:lang w:eastAsia="da-DK"/>
        </w:rPr>
        <w:t xml:space="preserve"> er stadig en familie eget virksomhed, som det har været i over 140 år.</w:t>
      </w:r>
    </w:p>
    <w:p w14:paraId="36B128BA" w14:textId="77777777" w:rsidR="0090029F" w:rsidRPr="0090029F" w:rsidRDefault="0090029F" w:rsidP="0090029F">
      <w:pPr>
        <w:jc w:val="both"/>
        <w:rPr>
          <w:rFonts w:ascii="Times New Roman" w:hAnsi="Times New Roman" w:cs="Times New Roman"/>
        </w:rPr>
      </w:pPr>
      <w:proofErr w:type="spellStart"/>
      <w:r w:rsidRPr="0090029F">
        <w:rPr>
          <w:rFonts w:ascii="Times New Roman" w:hAnsi="Times New Roman" w:cs="Times New Roman"/>
        </w:rPr>
        <w:t>Vaillants</w:t>
      </w:r>
      <w:proofErr w:type="spellEnd"/>
      <w:r w:rsidRPr="0090029F">
        <w:rPr>
          <w:rFonts w:ascii="Times New Roman" w:hAnsi="Times New Roman" w:cs="Times New Roman"/>
        </w:rPr>
        <w:t xml:space="preserve"> historie strækker sig tilbage til år 1874, hvor virksomheden blev grundlagt af Johann </w:t>
      </w:r>
      <w:proofErr w:type="spellStart"/>
      <w:r w:rsidRPr="0090029F">
        <w:rPr>
          <w:rFonts w:ascii="Times New Roman" w:hAnsi="Times New Roman" w:cs="Times New Roman"/>
        </w:rPr>
        <w:t>Vaillant</w:t>
      </w:r>
      <w:proofErr w:type="spellEnd"/>
      <w:r w:rsidRPr="0090029F">
        <w:rPr>
          <w:rFonts w:ascii="Times New Roman" w:hAnsi="Times New Roman" w:cs="Times New Roman"/>
        </w:rPr>
        <w:t xml:space="preserve"> i </w:t>
      </w:r>
      <w:proofErr w:type="spellStart"/>
      <w:r w:rsidRPr="0090029F">
        <w:rPr>
          <w:rFonts w:ascii="Times New Roman" w:hAnsi="Times New Roman" w:cs="Times New Roman"/>
        </w:rPr>
        <w:t>Remscheid</w:t>
      </w:r>
      <w:proofErr w:type="spellEnd"/>
      <w:r w:rsidRPr="0090029F">
        <w:rPr>
          <w:rFonts w:ascii="Times New Roman" w:hAnsi="Times New Roman" w:cs="Times New Roman"/>
        </w:rPr>
        <w:t xml:space="preserve">, Tyskland. Lige siden da har </w:t>
      </w:r>
      <w:proofErr w:type="spellStart"/>
      <w:r w:rsidRPr="0090029F">
        <w:rPr>
          <w:rFonts w:ascii="Times New Roman" w:hAnsi="Times New Roman" w:cs="Times New Roman"/>
        </w:rPr>
        <w:t>Vaillant</w:t>
      </w:r>
      <w:proofErr w:type="spellEnd"/>
      <w:r w:rsidRPr="0090029F">
        <w:rPr>
          <w:rFonts w:ascii="Times New Roman" w:hAnsi="Times New Roman" w:cs="Times New Roman"/>
        </w:rPr>
        <w:t xml:space="preserve"> været markedsledende inden for opvarmnings- og ventilationsteknologi.</w:t>
      </w:r>
    </w:p>
    <w:p w14:paraId="45742E14" w14:textId="77777777" w:rsidR="0090029F" w:rsidRDefault="0090029F" w:rsidP="0090029F">
      <w:r>
        <w:rPr>
          <w:noProof/>
        </w:rPr>
        <w:lastRenderedPageBreak/>
        <w:drawing>
          <wp:inline distT="0" distB="0" distL="0" distR="0" wp14:anchorId="320435F1" wp14:editId="66963730">
            <wp:extent cx="6121400" cy="3282950"/>
            <wp:effectExtent l="0" t="0" r="0" b="0"/>
            <wp:docPr id="17" name="Billede 17" descr="Historisk foto af Vaillants produktpak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istorisk foto af Vaillants produktpak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1400" cy="3282950"/>
                    </a:xfrm>
                    <a:prstGeom prst="rect">
                      <a:avLst/>
                    </a:prstGeom>
                    <a:noFill/>
                    <a:ln>
                      <a:noFill/>
                    </a:ln>
                  </pic:spPr>
                </pic:pic>
              </a:graphicData>
            </a:graphic>
          </wp:inline>
        </w:drawing>
      </w:r>
    </w:p>
    <w:p w14:paraId="15188C2F" w14:textId="77777777" w:rsidR="0090029F" w:rsidRDefault="0090029F" w:rsidP="0090029F">
      <w:pPr>
        <w:pStyle w:val="Overskrift1"/>
      </w:pPr>
    </w:p>
    <w:p w14:paraId="69C6B586" w14:textId="77777777" w:rsidR="0090029F" w:rsidRDefault="0090029F" w:rsidP="0090029F">
      <w:r>
        <w:rPr>
          <w:noProof/>
        </w:rPr>
        <w:drawing>
          <wp:inline distT="0" distB="0" distL="0" distR="0" wp14:anchorId="2BD02812" wp14:editId="6B9E0923">
            <wp:extent cx="7232650" cy="3873500"/>
            <wp:effectExtent l="0" t="0" r="6350" b="0"/>
            <wp:docPr id="16" name="Billede 16" descr="Historisk foto af Vaillants produktpak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9" descr="Historisk foto af Vaillants produktpak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0" cy="3873500"/>
                    </a:xfrm>
                    <a:prstGeom prst="rect">
                      <a:avLst/>
                    </a:prstGeom>
                    <a:noFill/>
                    <a:ln>
                      <a:noFill/>
                    </a:ln>
                  </pic:spPr>
                </pic:pic>
              </a:graphicData>
            </a:graphic>
          </wp:inline>
        </w:drawing>
      </w:r>
    </w:p>
    <w:p w14:paraId="072EB657" w14:textId="77777777" w:rsidR="0090029F" w:rsidRDefault="0090029F" w:rsidP="0090029F">
      <w:pPr>
        <w:pStyle w:val="Overskrift2"/>
      </w:pPr>
    </w:p>
    <w:p w14:paraId="2615E739" w14:textId="77777777" w:rsidR="0090029F" w:rsidRDefault="0090029F" w:rsidP="0090029F">
      <w:pPr>
        <w:pStyle w:val="Overskrift2"/>
      </w:pPr>
    </w:p>
    <w:p w14:paraId="3154315A" w14:textId="77777777" w:rsidR="0090029F" w:rsidRDefault="0090029F" w:rsidP="0090029F">
      <w:pPr>
        <w:pStyle w:val="Overskrift2"/>
      </w:pPr>
      <w:r>
        <w:lastRenderedPageBreak/>
        <w:t xml:space="preserve">2013 Udstillingsskibet MS </w:t>
      </w:r>
      <w:proofErr w:type="spellStart"/>
      <w:r>
        <w:t>Vaillant</w:t>
      </w:r>
      <w:proofErr w:type="spellEnd"/>
      <w:r>
        <w:t xml:space="preserve"> på turné i Europa</w:t>
      </w:r>
    </w:p>
    <w:p w14:paraId="05F613A7" w14:textId="77777777" w:rsidR="0090029F" w:rsidRDefault="0090029F" w:rsidP="0090029F">
      <w:r>
        <w:rPr>
          <w:noProof/>
        </w:rPr>
        <w:drawing>
          <wp:inline distT="0" distB="0" distL="0" distR="0" wp14:anchorId="28D17250" wp14:editId="061B1E70">
            <wp:extent cx="3733800" cy="2266950"/>
            <wp:effectExtent l="0" t="0" r="0" b="0"/>
            <wp:docPr id="15" name="Billede 15" descr="https://www.vaillant.dk/media-master/global-media/vaillant/not-on-the-media-server/vaillant-history-2013-ms-vaillant-45090-format-flex-height@392@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8" descr="https://www.vaillant.dk/media-master/global-media/vaillant/not-on-the-media-server/vaillant-history-2013-ms-vaillant-45090-format-flex-height@392@deskto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2266950"/>
                    </a:xfrm>
                    <a:prstGeom prst="rect">
                      <a:avLst/>
                    </a:prstGeom>
                    <a:noFill/>
                    <a:ln>
                      <a:noFill/>
                    </a:ln>
                  </pic:spPr>
                </pic:pic>
              </a:graphicData>
            </a:graphic>
          </wp:inline>
        </w:drawing>
      </w:r>
    </w:p>
    <w:p w14:paraId="4C5CABDC" w14:textId="77777777" w:rsidR="0090029F" w:rsidRDefault="0090029F" w:rsidP="0090029F">
      <w:pPr>
        <w:pStyle w:val="NormalWeb"/>
      </w:pPr>
      <w:r>
        <w:t xml:space="preserve">Under sloganet "Energi på farten" præsenterede </w:t>
      </w:r>
      <w:proofErr w:type="spellStart"/>
      <w:r>
        <w:t>Vaillant</w:t>
      </w:r>
      <w:proofErr w:type="spellEnd"/>
      <w:r>
        <w:t xml:space="preserve"> energiforvandlingen i mere end 50 europæiske byer fra marts til september 2013. Her havde installatører og interesserede forbrugere mulighed for at besøge det 100 meter lange udstillingsskib for at lære om de energibesparelser moderne varmeteknik kan tilbyde.</w:t>
      </w:r>
    </w:p>
    <w:p w14:paraId="1A39E79F" w14:textId="77777777" w:rsidR="0090029F" w:rsidRDefault="0090029F" w:rsidP="0090029F">
      <w:pPr>
        <w:pStyle w:val="Overskrift2"/>
      </w:pPr>
      <w:r>
        <w:t>2012 Hybrid systemet forener varmepumper og kedelteknologi</w:t>
      </w:r>
    </w:p>
    <w:p w14:paraId="3A778A4A" w14:textId="77777777" w:rsidR="0090029F" w:rsidRDefault="0090029F" w:rsidP="0090029F">
      <w:r>
        <w:rPr>
          <w:noProof/>
        </w:rPr>
        <w:drawing>
          <wp:inline distT="0" distB="0" distL="0" distR="0" wp14:anchorId="596B6B14" wp14:editId="08F7C78B">
            <wp:extent cx="3733800" cy="1752600"/>
            <wp:effectExtent l="0" t="0" r="0" b="0"/>
            <wp:docPr id="14" name="Billede 14" descr="https://www.vaillant.dk/media-master/global-media/vaillant/not-on-the-media-server/vaillant-history-2012-hybridsystem-45091-format-flex-height@392@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7" descr="https://www.vaillant.dk/media-master/global-media/vaillant/not-on-the-media-server/vaillant-history-2012-hybridsystem-45091-format-flex-height@392@deskt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1752600"/>
                    </a:xfrm>
                    <a:prstGeom prst="rect">
                      <a:avLst/>
                    </a:prstGeom>
                    <a:noFill/>
                    <a:ln>
                      <a:noFill/>
                    </a:ln>
                  </pic:spPr>
                </pic:pic>
              </a:graphicData>
            </a:graphic>
          </wp:inline>
        </w:drawing>
      </w:r>
    </w:p>
    <w:p w14:paraId="17011652" w14:textId="77777777" w:rsidR="0090029F" w:rsidRDefault="0090029F" w:rsidP="0090029F">
      <w:pPr>
        <w:pStyle w:val="NormalWeb"/>
      </w:pPr>
      <w:r>
        <w:t xml:space="preserve">I august 2012, begynder </w:t>
      </w:r>
      <w:proofErr w:type="spellStart"/>
      <w:r>
        <w:t>Vaillant</w:t>
      </w:r>
      <w:proofErr w:type="spellEnd"/>
      <w:r>
        <w:t xml:space="preserve"> produktionen af en ny hybrid varmepumpe. Den kompakte væghængte varmepumpe integrerer vedvarende energi i eksisterende bygninger og systemer ved lave investeringsomkostninger. Varmepumpen arbejder i kombination med et kondenserende gasfyr for maksimal energieffektivitet.</w:t>
      </w:r>
    </w:p>
    <w:p w14:paraId="1FC20EAC" w14:textId="77777777" w:rsidR="0090029F" w:rsidRDefault="0090029F" w:rsidP="0090029F">
      <w:pPr>
        <w:pStyle w:val="NormalWeb"/>
      </w:pPr>
      <w:r>
        <w:t xml:space="preserve">3 kW varmepumpe og </w:t>
      </w:r>
      <w:proofErr w:type="spellStart"/>
      <w:r>
        <w:t>ecoTEC</w:t>
      </w:r>
      <w:proofErr w:type="spellEnd"/>
      <w:r>
        <w:t xml:space="preserve"> plus – det perfekte match</w:t>
      </w:r>
    </w:p>
    <w:p w14:paraId="72B9AFE0" w14:textId="77777777" w:rsidR="0090029F" w:rsidRDefault="0090029F" w:rsidP="0090029F">
      <w:pPr>
        <w:pStyle w:val="Overskrift2"/>
      </w:pPr>
    </w:p>
    <w:p w14:paraId="589D2AF2" w14:textId="77777777" w:rsidR="0090029F" w:rsidRDefault="0090029F" w:rsidP="0090029F">
      <w:pPr>
        <w:pStyle w:val="Overskrift2"/>
      </w:pPr>
    </w:p>
    <w:p w14:paraId="20856872" w14:textId="77777777" w:rsidR="0090029F" w:rsidRDefault="0090029F" w:rsidP="0090029F">
      <w:pPr>
        <w:pStyle w:val="Overskrift2"/>
      </w:pPr>
      <w:r>
        <w:lastRenderedPageBreak/>
        <w:t xml:space="preserve">2011 Intuitiv komfort-styring - </w:t>
      </w:r>
      <w:proofErr w:type="spellStart"/>
      <w:r>
        <w:t>calorMATIC</w:t>
      </w:r>
      <w:proofErr w:type="spellEnd"/>
    </w:p>
    <w:p w14:paraId="3904B1C9" w14:textId="77777777" w:rsidR="0090029F" w:rsidRDefault="0090029F" w:rsidP="0090029F">
      <w:r>
        <w:rPr>
          <w:noProof/>
        </w:rPr>
        <w:drawing>
          <wp:inline distT="0" distB="0" distL="0" distR="0" wp14:anchorId="24AEDAD7" wp14:editId="630E3E8C">
            <wp:extent cx="7232650" cy="4267200"/>
            <wp:effectExtent l="0" t="0" r="6350" b="0"/>
            <wp:docPr id="13" name="Billede 13" descr="https://www.vaillant.dk/media-master/global-media/vaillant/product-pictures/scene/control11-3310-01-45920-format-flex-height@759@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6" descr="https://www.vaillant.dk/media-master/global-media/vaillant/product-pictures/scene/control11-3310-01-45920-format-flex-height@759@deskto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0" cy="4267200"/>
                    </a:xfrm>
                    <a:prstGeom prst="rect">
                      <a:avLst/>
                    </a:prstGeom>
                    <a:noFill/>
                    <a:ln>
                      <a:noFill/>
                    </a:ln>
                  </pic:spPr>
                </pic:pic>
              </a:graphicData>
            </a:graphic>
          </wp:inline>
        </w:drawing>
      </w:r>
    </w:p>
    <w:p w14:paraId="042533BB" w14:textId="77777777" w:rsidR="0090029F" w:rsidRDefault="0090029F" w:rsidP="0090029F">
      <w:pPr>
        <w:pStyle w:val="NormalWeb"/>
        <w:jc w:val="both"/>
      </w:pPr>
      <w:proofErr w:type="spellStart"/>
      <w:r>
        <w:t>Vaillant</w:t>
      </w:r>
      <w:proofErr w:type="spellEnd"/>
      <w:r>
        <w:t xml:space="preserve"> har en lang tradition for at producere brugervenlige gaskedler. Den nye generation af styringer, </w:t>
      </w:r>
      <w:proofErr w:type="spellStart"/>
      <w:r>
        <w:t>calorMATIC</w:t>
      </w:r>
      <w:proofErr w:type="spellEnd"/>
      <w:r>
        <w:t xml:space="preserve"> fortsætter denne tradition, og viser vejen frem ved at tage hensyn til forbrugernes individuelle behov. Med sine moderne og intuitive indstillinger opnår </w:t>
      </w:r>
      <w:proofErr w:type="spellStart"/>
      <w:r>
        <w:t>calorMATIC</w:t>
      </w:r>
      <w:proofErr w:type="spellEnd"/>
      <w:r>
        <w:t xml:space="preserve"> den ønskede rumtemperatur. Hurtigt og nemt, med en drej &amp; klik kontakt og standardiserede knapper. Personlig og brugervenlig - </w:t>
      </w:r>
      <w:proofErr w:type="spellStart"/>
      <w:r>
        <w:t>calorMATIC</w:t>
      </w:r>
      <w:proofErr w:type="spellEnd"/>
      <w:r>
        <w:t xml:space="preserve"> rumtemperatur styring.</w:t>
      </w:r>
    </w:p>
    <w:p w14:paraId="223E39E5" w14:textId="77777777" w:rsidR="0090029F" w:rsidRDefault="0090029F" w:rsidP="0090029F">
      <w:pPr>
        <w:pStyle w:val="Overskrift2"/>
      </w:pPr>
    </w:p>
    <w:p w14:paraId="483FB911" w14:textId="77777777" w:rsidR="0090029F" w:rsidRDefault="0090029F" w:rsidP="0090029F">
      <w:pPr>
        <w:pStyle w:val="Overskrift2"/>
      </w:pPr>
    </w:p>
    <w:p w14:paraId="4FABA7D4" w14:textId="77777777" w:rsidR="0090029F" w:rsidRDefault="0090029F" w:rsidP="0090029F">
      <w:pPr>
        <w:pStyle w:val="Overskrift2"/>
      </w:pPr>
    </w:p>
    <w:p w14:paraId="07524404" w14:textId="77777777" w:rsidR="0090029F" w:rsidRDefault="0090029F" w:rsidP="0090029F">
      <w:pPr>
        <w:pStyle w:val="Overskrift2"/>
      </w:pPr>
    </w:p>
    <w:p w14:paraId="7A07F251" w14:textId="77777777" w:rsidR="0090029F" w:rsidRDefault="0090029F" w:rsidP="0090029F">
      <w:pPr>
        <w:pStyle w:val="Overskrift2"/>
      </w:pPr>
    </w:p>
    <w:p w14:paraId="1DE7F55B" w14:textId="77777777" w:rsidR="0090029F" w:rsidRDefault="0090029F" w:rsidP="0090029F">
      <w:pPr>
        <w:pStyle w:val="Overskrift2"/>
      </w:pPr>
    </w:p>
    <w:p w14:paraId="66BC5522" w14:textId="77777777" w:rsidR="0090029F" w:rsidRDefault="0090029F" w:rsidP="0090029F">
      <w:pPr>
        <w:pStyle w:val="Overskrift2"/>
      </w:pPr>
    </w:p>
    <w:p w14:paraId="621AF894" w14:textId="77777777" w:rsidR="0090029F" w:rsidRDefault="0090029F" w:rsidP="0090029F">
      <w:pPr>
        <w:pStyle w:val="Overskrift2"/>
      </w:pPr>
      <w:r>
        <w:t>2011 Familiekraftværk til dit hjem</w:t>
      </w:r>
    </w:p>
    <w:p w14:paraId="3FBF2FF0" w14:textId="77777777" w:rsidR="0090029F" w:rsidRDefault="0090029F" w:rsidP="0090029F">
      <w:r>
        <w:rPr>
          <w:noProof/>
        </w:rPr>
        <w:drawing>
          <wp:inline distT="0" distB="0" distL="0" distR="0" wp14:anchorId="348275E6" wp14:editId="0BF1C7C2">
            <wp:extent cx="3733800" cy="2482850"/>
            <wp:effectExtent l="0" t="0" r="0" b="0"/>
            <wp:docPr id="12" name="Billede 12" descr="https://www.vaillant.dk/media-master/global-media/vaillant/product-pictures/scene/mchp11-3017-03-38514-format-flex-height@392@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5" descr="https://www.vaillant.dk/media-master/global-media/vaillant/product-pictures/scene/mchp11-3017-03-38514-format-flex-height@392@deskto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3800" cy="2482850"/>
                    </a:xfrm>
                    <a:prstGeom prst="rect">
                      <a:avLst/>
                    </a:prstGeom>
                    <a:noFill/>
                    <a:ln>
                      <a:noFill/>
                    </a:ln>
                  </pic:spPr>
                </pic:pic>
              </a:graphicData>
            </a:graphic>
          </wp:inline>
        </w:drawing>
      </w:r>
    </w:p>
    <w:p w14:paraId="249EF2CA" w14:textId="77777777" w:rsidR="0090029F" w:rsidRDefault="0090029F" w:rsidP="0090029F">
      <w:pPr>
        <w:pStyle w:val="NormalWeb"/>
        <w:jc w:val="both"/>
      </w:pPr>
      <w:proofErr w:type="spellStart"/>
      <w:r>
        <w:t>EcoPower</w:t>
      </w:r>
      <w:proofErr w:type="spellEnd"/>
      <w:r>
        <w:t xml:space="preserve"> 1.0 mikrokraft varmesystemet tilbyder alternativ energi til alle husstande. Systemet producerer både varme og elektricitet, og er udelukkende designet til parcelhuse eller hjem opdelt i to lejligheder. </w:t>
      </w:r>
      <w:proofErr w:type="spellStart"/>
      <w:r>
        <w:t>Vaillant</w:t>
      </w:r>
      <w:proofErr w:type="spellEnd"/>
      <w:r>
        <w:t xml:space="preserve"> stiller således en teknologi til rådighed, som længe har manglet på markedet. Det intelligente, prædefinerede </w:t>
      </w:r>
      <w:proofErr w:type="spellStart"/>
      <w:r>
        <w:t>all-round</w:t>
      </w:r>
      <w:proofErr w:type="spellEnd"/>
      <w:r>
        <w:t xml:space="preserve"> system er miljøvenligt og yderst effektivt.</w:t>
      </w:r>
    </w:p>
    <w:p w14:paraId="00D4F8BE" w14:textId="77777777" w:rsidR="0090029F" w:rsidRDefault="0090029F" w:rsidP="0090029F">
      <w:pPr>
        <w:pStyle w:val="NormalWeb"/>
        <w:jc w:val="both"/>
      </w:pPr>
      <w:proofErr w:type="spellStart"/>
      <w:r>
        <w:t>EcoPower</w:t>
      </w:r>
      <w:proofErr w:type="spellEnd"/>
      <w:r>
        <w:t xml:space="preserve"> 1,0 mikrokraft varmesystem - til hjemmet og familien.</w:t>
      </w:r>
    </w:p>
    <w:p w14:paraId="05573DD6" w14:textId="77777777" w:rsidR="0090029F" w:rsidRDefault="0090029F" w:rsidP="0090029F">
      <w:pPr>
        <w:pStyle w:val="Overskrift2"/>
      </w:pPr>
      <w:r>
        <w:t xml:space="preserve">2010 </w:t>
      </w:r>
      <w:proofErr w:type="spellStart"/>
      <w:r>
        <w:t>zeoTHERM</w:t>
      </w:r>
      <w:proofErr w:type="spellEnd"/>
      <w:r>
        <w:t>: lille og effektiv</w:t>
      </w:r>
    </w:p>
    <w:p w14:paraId="7EEBDFAE" w14:textId="77777777" w:rsidR="0090029F" w:rsidRDefault="0090029F" w:rsidP="0090029F">
      <w:r>
        <w:rPr>
          <w:noProof/>
        </w:rPr>
        <w:drawing>
          <wp:inline distT="0" distB="0" distL="0" distR="0" wp14:anchorId="558910BA" wp14:editId="065392B4">
            <wp:extent cx="3733800" cy="2406650"/>
            <wp:effectExtent l="0" t="0" r="0" b="0"/>
            <wp:docPr id="11" name="Billede 11" descr="https://www.vaillant.dk/media-master/global-media/vaillant/product-pictures/scene/fsgz12-3969-01-45922-format-flex-height@392@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4" descr="https://www.vaillant.dk/media-master/global-media/vaillant/product-pictures/scene/fsgz12-3969-01-45922-format-flex-height@392@deskto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2406650"/>
                    </a:xfrm>
                    <a:prstGeom prst="rect">
                      <a:avLst/>
                    </a:prstGeom>
                    <a:noFill/>
                    <a:ln>
                      <a:noFill/>
                    </a:ln>
                  </pic:spPr>
                </pic:pic>
              </a:graphicData>
            </a:graphic>
          </wp:inline>
        </w:drawing>
      </w:r>
    </w:p>
    <w:p w14:paraId="39F1109A" w14:textId="77777777" w:rsidR="0090029F" w:rsidRDefault="0090029F" w:rsidP="0090029F">
      <w:pPr>
        <w:pStyle w:val="NormalWeb"/>
        <w:jc w:val="both"/>
      </w:pPr>
      <w:proofErr w:type="spellStart"/>
      <w:r>
        <w:t>Vaillant</w:t>
      </w:r>
      <w:proofErr w:type="spellEnd"/>
      <w:r>
        <w:t xml:space="preserve"> sætter nye standarder med </w:t>
      </w:r>
      <w:proofErr w:type="spellStart"/>
      <w:r>
        <w:t>zeoTHERM</w:t>
      </w:r>
      <w:proofErr w:type="spellEnd"/>
      <w:r>
        <w:t xml:space="preserve"> zeolit-gas varmepumpe. For første gang nogensinde kan husholdningerne nu gøre brug af de naturlige varmeegenskaber for zeolit og vand. Denne teknologiske revolution er banebrydende for markedet: Ikke alene sparer varmepumpen energi, den har også et lavt niveau af CO2-emissioner. Således sparer man penge - og beskytter miljøet.</w:t>
      </w:r>
    </w:p>
    <w:p w14:paraId="7016BE3B" w14:textId="77777777" w:rsidR="0090029F" w:rsidRDefault="0090029F" w:rsidP="0090029F">
      <w:pPr>
        <w:pStyle w:val="Overskrift2"/>
      </w:pPr>
      <w:r>
        <w:lastRenderedPageBreak/>
        <w:t xml:space="preserve">2007 Premiere på det </w:t>
      </w:r>
      <w:r>
        <w:t>A</w:t>
      </w:r>
      <w:r>
        <w:t>siatiske marked</w:t>
      </w:r>
    </w:p>
    <w:p w14:paraId="338CD8EB" w14:textId="77777777" w:rsidR="0090029F" w:rsidRDefault="0090029F" w:rsidP="0090029F">
      <w:pPr>
        <w:pStyle w:val="NormalWeb"/>
        <w:jc w:val="both"/>
      </w:pPr>
      <w:proofErr w:type="spellStart"/>
      <w:r>
        <w:t>Vaillant</w:t>
      </w:r>
      <w:proofErr w:type="spellEnd"/>
      <w:r>
        <w:t xml:space="preserve"> udvikler sig, Asien udvikler sig. En kombination af de to er et oplagt skridt! Med åbningen af en fabrik i </w:t>
      </w:r>
      <w:proofErr w:type="spellStart"/>
      <w:r>
        <w:t>Wuxi</w:t>
      </w:r>
      <w:proofErr w:type="spellEnd"/>
      <w:r>
        <w:t xml:space="preserve"> i Kina, kan </w:t>
      </w:r>
      <w:proofErr w:type="spellStart"/>
      <w:r>
        <w:t>Vaillant</w:t>
      </w:r>
      <w:proofErr w:type="spellEnd"/>
      <w:r>
        <w:t xml:space="preserve"> nu operere på markederne i Asien og Stillehavsområdet.</w:t>
      </w:r>
    </w:p>
    <w:p w14:paraId="3D6A7009" w14:textId="77777777" w:rsidR="0090029F" w:rsidRDefault="0090029F" w:rsidP="0090029F">
      <w:pPr>
        <w:pStyle w:val="Overskrift2"/>
      </w:pPr>
      <w:r>
        <w:t>2001 Et brand bliver til en koncern</w:t>
      </w:r>
    </w:p>
    <w:p w14:paraId="3758D9BE" w14:textId="77777777" w:rsidR="0090029F" w:rsidRDefault="0090029F" w:rsidP="0090029F">
      <w:r>
        <w:rPr>
          <w:noProof/>
        </w:rPr>
        <w:drawing>
          <wp:inline distT="0" distB="0" distL="0" distR="0" wp14:anchorId="4F2FC2C8" wp14:editId="76503FC1">
            <wp:extent cx="3733800" cy="2336800"/>
            <wp:effectExtent l="0" t="0" r="0" b="6350"/>
            <wp:docPr id="10" name="Billede 10" descr="https://www.vaillant.dk/media-master/global-media/vaillant/promotion/exterior/exterior12-4351-01-45923-format-flex-height@392@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3" descr="https://www.vaillant.dk/media-master/global-media/vaillant/promotion/exterior/exterior12-4351-01-45923-format-flex-height@392@deskto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0" cy="2336800"/>
                    </a:xfrm>
                    <a:prstGeom prst="rect">
                      <a:avLst/>
                    </a:prstGeom>
                    <a:noFill/>
                    <a:ln>
                      <a:noFill/>
                    </a:ln>
                  </pic:spPr>
                </pic:pic>
              </a:graphicData>
            </a:graphic>
          </wp:inline>
        </w:drawing>
      </w:r>
    </w:p>
    <w:p w14:paraId="66A62B02" w14:textId="77777777" w:rsidR="0090029F" w:rsidRDefault="0090029F" w:rsidP="0090029F">
      <w:pPr>
        <w:pStyle w:val="NormalWeb"/>
      </w:pPr>
      <w:r>
        <w:t xml:space="preserve">Varemærkerne i den nye koncern bliver fortsat markedsført særskilt i forskellige europæiske lande. Som supplement til </w:t>
      </w:r>
      <w:proofErr w:type="spellStart"/>
      <w:r>
        <w:t>Vaillants</w:t>
      </w:r>
      <w:proofErr w:type="spellEnd"/>
      <w:r>
        <w:t xml:space="preserve"> brand, erhverver firmaet målrettede brands til at udvide deres brandportefølje og opfylde forskellige markedsforhold.</w:t>
      </w:r>
    </w:p>
    <w:p w14:paraId="0FCCD587" w14:textId="77777777" w:rsidR="0090029F" w:rsidRDefault="0090029F" w:rsidP="0090029F">
      <w:pPr>
        <w:pStyle w:val="Overskrift2"/>
      </w:pPr>
      <w:r>
        <w:t>1999 Et jubilæum - masser af grunde til at fejre</w:t>
      </w:r>
    </w:p>
    <w:p w14:paraId="402861CD" w14:textId="77777777" w:rsidR="0090029F" w:rsidRDefault="0090029F" w:rsidP="0090029F">
      <w:pPr>
        <w:pStyle w:val="NormalWeb"/>
      </w:pPr>
      <w:r>
        <w:t xml:space="preserve">Med 40 millioner solgte gaskedler, fejrer </w:t>
      </w:r>
      <w:proofErr w:type="spellStart"/>
      <w:r>
        <w:t>Vaillant</w:t>
      </w:r>
      <w:proofErr w:type="spellEnd"/>
      <w:r>
        <w:t xml:space="preserve"> sit 125 års jubilæum og modtager den tyske kvalitetspris.</w:t>
      </w:r>
    </w:p>
    <w:p w14:paraId="683CD36E" w14:textId="77777777" w:rsidR="0090029F" w:rsidRDefault="0090029F" w:rsidP="0090029F">
      <w:pPr>
        <w:pStyle w:val="Overskrift2"/>
      </w:pPr>
      <w:r>
        <w:t>1997 Introduktion af solvarmeanlæg</w:t>
      </w:r>
    </w:p>
    <w:p w14:paraId="00881AA0" w14:textId="77777777" w:rsidR="0090029F" w:rsidRDefault="0090029F" w:rsidP="0090029F">
      <w:r>
        <w:rPr>
          <w:noProof/>
        </w:rPr>
        <w:lastRenderedPageBreak/>
        <w:drawing>
          <wp:inline distT="0" distB="0" distL="0" distR="0" wp14:anchorId="7FAACBCA" wp14:editId="56590E2D">
            <wp:extent cx="7232650" cy="4667250"/>
            <wp:effectExtent l="0" t="0" r="6350" b="0"/>
            <wp:docPr id="9" name="Billede 9" descr="https://www.vaillant.dk/media-master/global-media/vaillant/product-pictures/emotion-2/solar12-3457-01-45268-format-flex-height@759@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2" descr="https://www.vaillant.dk/media-master/global-media/vaillant/product-pictures/emotion-2/solar12-3457-01-45268-format-flex-height@759@desktop.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2650" cy="4667250"/>
                    </a:xfrm>
                    <a:prstGeom prst="rect">
                      <a:avLst/>
                    </a:prstGeom>
                    <a:noFill/>
                    <a:ln>
                      <a:noFill/>
                    </a:ln>
                  </pic:spPr>
                </pic:pic>
              </a:graphicData>
            </a:graphic>
          </wp:inline>
        </w:drawing>
      </w:r>
    </w:p>
    <w:p w14:paraId="007222AD" w14:textId="77777777" w:rsidR="0090029F" w:rsidRDefault="0090029F" w:rsidP="0090029F">
      <w:pPr>
        <w:pStyle w:val="NormalWeb"/>
      </w:pPr>
      <w:r>
        <w:t xml:space="preserve">Ved at indføre solvarmeanlæg til varmt brugsvand, udvider </w:t>
      </w:r>
      <w:proofErr w:type="spellStart"/>
      <w:r>
        <w:t>Vaillant</w:t>
      </w:r>
      <w:proofErr w:type="spellEnd"/>
      <w:r>
        <w:t xml:space="preserve"> sin produktportefølje inden for vedvarende energi yderligere. Et vigtigt skridt for fremtiden.</w:t>
      </w:r>
    </w:p>
    <w:p w14:paraId="35A90351" w14:textId="77777777" w:rsidR="0090029F" w:rsidRDefault="0090029F" w:rsidP="0090029F">
      <w:pPr>
        <w:pStyle w:val="Overskrift2"/>
      </w:pPr>
      <w:r>
        <w:t>1995 Udvikling og produktion under samme tag</w:t>
      </w:r>
    </w:p>
    <w:p w14:paraId="2FF10FCE" w14:textId="77777777" w:rsidR="0090029F" w:rsidRDefault="0090029F" w:rsidP="0090029F">
      <w:r>
        <w:rPr>
          <w:noProof/>
        </w:rPr>
        <w:drawing>
          <wp:inline distT="0" distB="0" distL="0" distR="0" wp14:anchorId="3181AFB0" wp14:editId="573DB686">
            <wp:extent cx="3733800" cy="2609850"/>
            <wp:effectExtent l="0" t="0" r="0" b="0"/>
            <wp:docPr id="8" name="Billede 8" descr="https://www.vaillant.dk/media-master/global-media/vaillant/historic-motive/hisg2-10-45989-format-flex-height@392@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 descr="https://www.vaillant.dk/media-master/global-media/vaillant/historic-motive/hisg2-10-45989-format-flex-height@392@deskto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0" cy="2609850"/>
                    </a:xfrm>
                    <a:prstGeom prst="rect">
                      <a:avLst/>
                    </a:prstGeom>
                    <a:noFill/>
                    <a:ln>
                      <a:noFill/>
                    </a:ln>
                  </pic:spPr>
                </pic:pic>
              </a:graphicData>
            </a:graphic>
          </wp:inline>
        </w:drawing>
      </w:r>
    </w:p>
    <w:p w14:paraId="4DF8271B" w14:textId="77777777" w:rsidR="0090029F" w:rsidRDefault="0090029F" w:rsidP="0090029F">
      <w:pPr>
        <w:pStyle w:val="NormalWeb"/>
      </w:pPr>
      <w:r>
        <w:lastRenderedPageBreak/>
        <w:t>Nye filialer bliver åbnet i Polen, Tjekkiet, Ungarn og Tyrkiet.</w:t>
      </w:r>
      <w:r>
        <w:t xml:space="preserve"> </w:t>
      </w:r>
    </w:p>
    <w:p w14:paraId="44010569" w14:textId="77777777" w:rsidR="0090029F" w:rsidRPr="0090029F" w:rsidRDefault="0090029F" w:rsidP="0090029F">
      <w:pPr>
        <w:pStyle w:val="NormalWeb"/>
        <w:rPr>
          <w:b/>
          <w:sz w:val="28"/>
          <w:szCs w:val="28"/>
        </w:rPr>
      </w:pPr>
      <w:r w:rsidRPr="0090029F">
        <w:rPr>
          <w:b/>
          <w:sz w:val="28"/>
          <w:szCs w:val="28"/>
        </w:rPr>
        <w:t xml:space="preserve">1970 </w:t>
      </w:r>
      <w:proofErr w:type="spellStart"/>
      <w:r w:rsidRPr="0090029F">
        <w:rPr>
          <w:b/>
          <w:sz w:val="28"/>
          <w:szCs w:val="28"/>
        </w:rPr>
        <w:t>Vaillant</w:t>
      </w:r>
      <w:proofErr w:type="spellEnd"/>
      <w:r w:rsidRPr="0090029F">
        <w:rPr>
          <w:b/>
          <w:sz w:val="28"/>
          <w:szCs w:val="28"/>
        </w:rPr>
        <w:t xml:space="preserve"> rejser rundt i verden</w:t>
      </w:r>
    </w:p>
    <w:p w14:paraId="7639555F" w14:textId="77777777" w:rsidR="0090029F" w:rsidRDefault="0090029F" w:rsidP="0090029F">
      <w:pPr>
        <w:pStyle w:val="NormalWeb"/>
      </w:pPr>
      <w:r>
        <w:rPr>
          <w:noProof/>
        </w:rPr>
        <w:drawing>
          <wp:inline distT="0" distB="0" distL="0" distR="0" wp14:anchorId="7590065F" wp14:editId="31516698">
            <wp:extent cx="7232650" cy="4235450"/>
            <wp:effectExtent l="0" t="0" r="6350" b="0"/>
            <wp:docPr id="6" name="Billede 6" descr="https://www.vaillant.dk/downloads/bilder/about-vaillant/hisc17-62660-format-flex-height@759@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9" descr="https://www.vaillant.dk/downloads/bilder/about-vaillant/hisc17-62660-format-flex-height@759@desktop.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2650" cy="4235450"/>
                    </a:xfrm>
                    <a:prstGeom prst="rect">
                      <a:avLst/>
                    </a:prstGeom>
                    <a:noFill/>
                    <a:ln>
                      <a:noFill/>
                    </a:ln>
                  </pic:spPr>
                </pic:pic>
              </a:graphicData>
            </a:graphic>
          </wp:inline>
        </w:drawing>
      </w:r>
    </w:p>
    <w:p w14:paraId="108D219D" w14:textId="77777777" w:rsidR="0090029F" w:rsidRDefault="0090029F" w:rsidP="0090029F">
      <w:pPr>
        <w:pStyle w:val="NormalWeb"/>
      </w:pPr>
      <w:r>
        <w:t xml:space="preserve">Med filialer i Holland, Østrig, Belgien, Frankrig, Storbritannien og Italien, begynder </w:t>
      </w:r>
      <w:proofErr w:type="spellStart"/>
      <w:r>
        <w:t>Vaillant</w:t>
      </w:r>
      <w:proofErr w:type="spellEnd"/>
      <w:r>
        <w:t xml:space="preserve"> at nyde stadigt stigende international popularitet for at garantere komfort i hjemmet. I 1972, har </w:t>
      </w:r>
      <w:proofErr w:type="spellStart"/>
      <w:r>
        <w:t>Vaillant</w:t>
      </w:r>
      <w:proofErr w:type="spellEnd"/>
      <w:r>
        <w:t xml:space="preserve"> allerede solgt otte millioner enheder.</w:t>
      </w:r>
    </w:p>
    <w:p w14:paraId="114F4081" w14:textId="77777777" w:rsidR="0090029F" w:rsidRDefault="0090029F" w:rsidP="0090029F">
      <w:pPr>
        <w:pStyle w:val="Overskrift2"/>
      </w:pPr>
      <w:bookmarkStart w:id="0" w:name="_GoBack"/>
      <w:bookmarkEnd w:id="0"/>
      <w:r>
        <w:t>1967 Opvarmning og varmt vand kombineret på intelligent vis</w:t>
      </w:r>
    </w:p>
    <w:p w14:paraId="286A5EBF" w14:textId="77777777" w:rsidR="0090029F" w:rsidRDefault="0090029F" w:rsidP="0090029F">
      <w:r>
        <w:rPr>
          <w:noProof/>
        </w:rPr>
        <w:lastRenderedPageBreak/>
        <w:drawing>
          <wp:inline distT="0" distB="0" distL="0" distR="0" wp14:anchorId="1AD9A745" wp14:editId="2AF2B193">
            <wp:extent cx="3733800" cy="2609850"/>
            <wp:effectExtent l="0" t="0" r="0" b="0"/>
            <wp:docPr id="5" name="Billede 5" descr="https://www.vaillant.dk/media-master/global-media/vaillant/historic-motive/hisg2-4-45992-format-flex-height@392@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8" descr="https://www.vaillant.dk/media-master/global-media/vaillant/historic-motive/hisg2-4-45992-format-flex-height@392@desktop.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3800" cy="2609850"/>
                    </a:xfrm>
                    <a:prstGeom prst="rect">
                      <a:avLst/>
                    </a:prstGeom>
                    <a:noFill/>
                    <a:ln>
                      <a:noFill/>
                    </a:ln>
                  </pic:spPr>
                </pic:pic>
              </a:graphicData>
            </a:graphic>
          </wp:inline>
        </w:drawing>
      </w:r>
    </w:p>
    <w:p w14:paraId="13C17C9D" w14:textId="77777777" w:rsidR="0090029F" w:rsidRDefault="0090029F" w:rsidP="0090029F">
      <w:pPr>
        <w:pStyle w:val="NormalWeb"/>
      </w:pPr>
      <w:r>
        <w:t xml:space="preserve">Det lykkes </w:t>
      </w:r>
      <w:proofErr w:type="spellStart"/>
      <w:r>
        <w:t>Vaillant</w:t>
      </w:r>
      <w:proofErr w:type="spellEnd"/>
      <w:r>
        <w:t xml:space="preserve"> at forene varme og varmt vand i en enkelt, kompakt, væghængt "</w:t>
      </w:r>
      <w:proofErr w:type="spellStart"/>
      <w:r>
        <w:t>Combi-Geyser</w:t>
      </w:r>
      <w:proofErr w:type="spellEnd"/>
      <w:r>
        <w:t xml:space="preserve"> VCW 20" kedel. Kedlen beviser sit værd med dens korte opvarmningstid og justerbare varmeydelse.</w:t>
      </w:r>
    </w:p>
    <w:p w14:paraId="00D6417F" w14:textId="77777777" w:rsidR="0090029F" w:rsidRDefault="0090029F" w:rsidP="0090029F">
      <w:pPr>
        <w:pStyle w:val="Overskrift2"/>
      </w:pPr>
      <w:r>
        <w:t xml:space="preserve">1961 Væghængt </w:t>
      </w:r>
      <w:proofErr w:type="spellStart"/>
      <w:r>
        <w:t>Geyser</w:t>
      </w:r>
      <w:proofErr w:type="spellEnd"/>
      <w:r>
        <w:t xml:space="preserve"> revolutionerer markedet</w:t>
      </w:r>
    </w:p>
    <w:p w14:paraId="369B49ED" w14:textId="77777777" w:rsidR="0090029F" w:rsidRDefault="0090029F" w:rsidP="0090029F">
      <w:r>
        <w:rPr>
          <w:noProof/>
        </w:rPr>
        <w:drawing>
          <wp:inline distT="0" distB="0" distL="0" distR="0" wp14:anchorId="3B930E06" wp14:editId="138DC9CF">
            <wp:extent cx="3733800" cy="3390900"/>
            <wp:effectExtent l="0" t="0" r="0" b="0"/>
            <wp:docPr id="4" name="Billede 4" descr="https://www.vaillant.dk/media-master/global-media/vaillant/historic-motive/hisg6-2-45993-format-flex-height@392@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7" descr="https://www.vaillant.dk/media-master/global-media/vaillant/historic-motive/hisg6-2-45993-format-flex-height@392@deskto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3800" cy="3390900"/>
                    </a:xfrm>
                    <a:prstGeom prst="rect">
                      <a:avLst/>
                    </a:prstGeom>
                    <a:noFill/>
                    <a:ln>
                      <a:noFill/>
                    </a:ln>
                  </pic:spPr>
                </pic:pic>
              </a:graphicData>
            </a:graphic>
          </wp:inline>
        </w:drawing>
      </w:r>
    </w:p>
    <w:p w14:paraId="7E6FEA0D" w14:textId="77777777" w:rsidR="0090029F" w:rsidRDefault="0090029F" w:rsidP="0090029F">
      <w:pPr>
        <w:pStyle w:val="NormalWeb"/>
      </w:pPr>
      <w:proofErr w:type="spellStart"/>
      <w:r>
        <w:t>Vaillant</w:t>
      </w:r>
      <w:proofErr w:type="spellEnd"/>
      <w:r>
        <w:t xml:space="preserve"> omdefinerer hvad der er teknologisk muligt, og lancerer den innovative og pladsbesparende "</w:t>
      </w:r>
      <w:proofErr w:type="spellStart"/>
      <w:r>
        <w:t>Circo-Geyser</w:t>
      </w:r>
      <w:proofErr w:type="spellEnd"/>
      <w:r>
        <w:t xml:space="preserve"> MAG-C 20" på markedet - verdens første væghængte kedel.</w:t>
      </w:r>
    </w:p>
    <w:p w14:paraId="2673020A" w14:textId="77777777" w:rsidR="0090029F" w:rsidRDefault="0090029F" w:rsidP="0090029F">
      <w:pPr>
        <w:pStyle w:val="Overskrift2"/>
      </w:pPr>
      <w:r>
        <w:t xml:space="preserve">1924 Centralvarme - en opfindelse af </w:t>
      </w:r>
      <w:proofErr w:type="spellStart"/>
      <w:r>
        <w:t>Vaillant</w:t>
      </w:r>
      <w:proofErr w:type="spellEnd"/>
    </w:p>
    <w:p w14:paraId="2522034A" w14:textId="77777777" w:rsidR="0090029F" w:rsidRDefault="0090029F" w:rsidP="0090029F">
      <w:r>
        <w:rPr>
          <w:noProof/>
        </w:rPr>
        <w:lastRenderedPageBreak/>
        <w:drawing>
          <wp:inline distT="0" distB="0" distL="0" distR="0" wp14:anchorId="4183C492" wp14:editId="7718DB9E">
            <wp:extent cx="3733800" cy="2120900"/>
            <wp:effectExtent l="0" t="0" r="0" b="0"/>
            <wp:docPr id="3" name="Billede 3" descr="https://www.vaillant.dk/downloads/bilder/about-vaillant/hisg3-9-62662-format-flex-height@392@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6" descr="https://www.vaillant.dk/downloads/bilder/about-vaillant/hisg3-9-62662-format-flex-height@392@desktop.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33800" cy="2120900"/>
                    </a:xfrm>
                    <a:prstGeom prst="rect">
                      <a:avLst/>
                    </a:prstGeom>
                    <a:noFill/>
                    <a:ln>
                      <a:noFill/>
                    </a:ln>
                  </pic:spPr>
                </pic:pic>
              </a:graphicData>
            </a:graphic>
          </wp:inline>
        </w:drawing>
      </w:r>
    </w:p>
    <w:p w14:paraId="24E4F691" w14:textId="77777777" w:rsidR="0090029F" w:rsidRDefault="0090029F" w:rsidP="0090029F">
      <w:pPr>
        <w:pStyle w:val="NormalWeb"/>
      </w:pPr>
      <w:r>
        <w:t xml:space="preserve">Indtil nu skulle værelser opvarmes individuelt med brændeovne eller pejse. Med centralvarmekedlen og dens tilknyttede system er det nu muligt for første gang at opvarme flere radiatorer via en central fordeler. </w:t>
      </w:r>
      <w:proofErr w:type="spellStart"/>
      <w:r>
        <w:t>Vaillant</w:t>
      </w:r>
      <w:proofErr w:type="spellEnd"/>
      <w:r>
        <w:t xml:space="preserve"> baner igen vejen.</w:t>
      </w:r>
    </w:p>
    <w:p w14:paraId="7ED3D37E" w14:textId="77777777" w:rsidR="0090029F" w:rsidRDefault="0090029F" w:rsidP="0090029F">
      <w:pPr>
        <w:pStyle w:val="Overskrift2"/>
      </w:pPr>
      <w:r>
        <w:t>1905 Den næste store idé skaber plads i badeværelset</w:t>
      </w:r>
    </w:p>
    <w:p w14:paraId="1F65792B" w14:textId="77777777" w:rsidR="0090029F" w:rsidRDefault="0090029F" w:rsidP="0090029F">
      <w:r>
        <w:rPr>
          <w:noProof/>
        </w:rPr>
        <w:drawing>
          <wp:inline distT="0" distB="0" distL="0" distR="0" wp14:anchorId="0FAE40A6" wp14:editId="2AF2EAB6">
            <wp:extent cx="3733800" cy="2540000"/>
            <wp:effectExtent l="0" t="0" r="0" b="0"/>
            <wp:docPr id="2" name="Billede 2" descr="https://www.vaillant.dk/downloads/bilder/about-vaillant/vaillant-history-1905-gasbadeofen-hisa13-alternativ-portrait-62663-format-flex-height@392@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5" descr="https://www.vaillant.dk/downloads/bilder/about-vaillant/vaillant-history-1905-gasbadeofen-hisa13-alternativ-portrait-62663-format-flex-height@392@deskto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0" cy="2540000"/>
                    </a:xfrm>
                    <a:prstGeom prst="rect">
                      <a:avLst/>
                    </a:prstGeom>
                    <a:noFill/>
                    <a:ln>
                      <a:noFill/>
                    </a:ln>
                  </pic:spPr>
                </pic:pic>
              </a:graphicData>
            </a:graphic>
          </wp:inline>
        </w:drawing>
      </w:r>
    </w:p>
    <w:p w14:paraId="12E62BC8" w14:textId="77777777" w:rsidR="0090029F" w:rsidRDefault="0090029F" w:rsidP="0090029F">
      <w:pPr>
        <w:pStyle w:val="NormalWeb"/>
      </w:pPr>
      <w:proofErr w:type="spellStart"/>
      <w:r>
        <w:t>Vaillant</w:t>
      </w:r>
      <w:proofErr w:type="spellEnd"/>
      <w:r>
        <w:t xml:space="preserve"> er den første producent, der producerer en væghængt vandvarmer, og denne opfindelse skaber mere plads i badeværelset.</w:t>
      </w:r>
    </w:p>
    <w:sectPr w:rsidR="0090029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4B5A"/>
    <w:multiLevelType w:val="multilevel"/>
    <w:tmpl w:val="E0862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9F"/>
    <w:rsid w:val="0090029F"/>
    <w:rsid w:val="00FD7A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A590"/>
  <w15:chartTrackingRefBased/>
  <w15:docId w15:val="{CEA97AFA-4248-43AC-A23E-90E37484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29F"/>
    <w:pPr>
      <w:spacing w:line="256" w:lineRule="auto"/>
    </w:pPr>
  </w:style>
  <w:style w:type="paragraph" w:styleId="Overskrift1">
    <w:name w:val="heading 1"/>
    <w:basedOn w:val="Normal"/>
    <w:next w:val="Normal"/>
    <w:link w:val="Overskrift1Tegn"/>
    <w:uiPriority w:val="9"/>
    <w:qFormat/>
    <w:rsid w:val="009002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unhideWhenUsed/>
    <w:qFormat/>
    <w:rsid w:val="0090029F"/>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029F"/>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90029F"/>
    <w:rPr>
      <w:rFonts w:ascii="Times New Roman" w:eastAsia="Times New Roman" w:hAnsi="Times New Roman" w:cs="Times New Roman"/>
      <w:b/>
      <w:bCs/>
      <w:sz w:val="36"/>
      <w:szCs w:val="36"/>
      <w:lang w:eastAsia="da-DK"/>
    </w:rPr>
  </w:style>
  <w:style w:type="character" w:styleId="Hyperlink">
    <w:name w:val="Hyperlink"/>
    <w:basedOn w:val="Standardskrifttypeiafsnit"/>
    <w:uiPriority w:val="99"/>
    <w:semiHidden/>
    <w:unhideWhenUsed/>
    <w:rsid w:val="0090029F"/>
    <w:rPr>
      <w:color w:val="0000FF"/>
      <w:u w:val="single"/>
    </w:rPr>
  </w:style>
  <w:style w:type="paragraph" w:styleId="NormalWeb">
    <w:name w:val="Normal (Web)"/>
    <w:basedOn w:val="Normal"/>
    <w:uiPriority w:val="99"/>
    <w:unhideWhenUsed/>
    <w:rsid w:val="0090029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ubhead">
    <w:name w:val="subhead"/>
    <w:basedOn w:val="Normal"/>
    <w:uiPriority w:val="99"/>
    <w:semiHidden/>
    <w:rsid w:val="0090029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54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705</Words>
  <Characters>4303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Wang</dc:creator>
  <cp:keywords/>
  <dc:description/>
  <cp:lastModifiedBy>Henriette Wang</cp:lastModifiedBy>
  <cp:revision>1</cp:revision>
  <dcterms:created xsi:type="dcterms:W3CDTF">2018-03-15T09:46:00Z</dcterms:created>
  <dcterms:modified xsi:type="dcterms:W3CDTF">2018-03-15T09:50:00Z</dcterms:modified>
</cp:coreProperties>
</file>